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RELAÇÃO DOS 50 MAIORES DEVEDORES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335"/>
        <w:gridCol w:w="3840"/>
        <w:gridCol w:w="2865"/>
        <w:gridCol w:w="1605"/>
        <w:tblGridChange w:id="0">
          <w:tblGrid>
            <w:gridCol w:w="630"/>
            <w:gridCol w:w="1335"/>
            <w:gridCol w:w="3840"/>
            <w:gridCol w:w="2865"/>
            <w:gridCol w:w="1605"/>
          </w:tblGrid>
        </w:tblGridChange>
      </w:tblGrid>
      <w:tr>
        <w:trPr>
          <w:cantSplit w:val="0"/>
          <w:trHeight w:val="569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Contribuinte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CNPJ/CPF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TELEFÔNICA BRASIL S.A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02***157002530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106.679,68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026814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TELEMAR NORTE LESTE S/A, - EM RECUPERAÇÃO JUDICIAL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33***1180000411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45.947,64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021817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OI MÓVEL S.A. - EM RECUPERAÇÃO JUDICIAL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05***963015577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27.237,64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 DE ANAL BIOL DE PORTO DA FOLHA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03***441000112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6.990,79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LOTERIAS MINA DE OURO LTDA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01***853000122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6.169,35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022747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PORTOREVET REPRESENTAÇÃO DE PROD. VETERINÁRIOS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32***148000195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5.344,77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022565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FÁBIO DE OLIVEIRA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31***750000196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5.057,75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CAMEL EMPREENDIMENTOS E CONSTRUÇÕES LTDA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05***897000147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4.924,86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RIVELINO RESENDE CARDOSO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07***281000161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4.305,08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022745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JORGE HENRIQUE GOMES DA ROCHA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32***646000140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2.952,00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GC FERREIRA E FERREIRA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23***049000193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007781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NETFOLHA DE INTERNET LTDA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11***928000108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1.950,00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024849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AMERICAN TOWER DO BRASIL - CESSÃO DE INFRAESTRUTURAS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04***108000189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1.763,22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026777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VIP CONSTRUCOES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27***354000104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1.742,27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 &amp; E ENGENHARIA E CONSTRUÇÃO LTDA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33***822000102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1.481,39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008930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HP ELETRICIDADE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03***474000136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1.455,25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ITALO MIKAEL DA SILVA LIMA FESTAS 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31***164000117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1.417,50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TRANSCAIXA TRANSPORTE E LOGÍSTICA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28***148000108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1.269,97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KARINA PRESENTES LTDA-ME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12***037000136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1.162,16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GRUPO SERVAN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10***792000129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1.158,48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WALISSON LIMA BISPO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08***275505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532,92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021760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PAULO OLIVEIRA 041153171506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27***493000117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 DA COM R QUILOMBO DO POV MOCAMBO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01***371000111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POUSADA PORTOFOLHENSE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17***257000197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401,30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SOARES DE ANDRADE-ME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04***289000190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349,70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BATISTA FEITOSA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41***260515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008186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SOLANGE MARIA PEREIRA MELO-ME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07***1355000148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021381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NB LOCAÇÕES  * TRANSPORTES LTDA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01***437000102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EMP. BRASILEIRA DE CORREIOS E TELÉGRAFOS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34***316043180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D.S SANTOS DECORAÇÕES 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26***371000143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299,49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SIDNEY OLIVEIRA LOPES 93497970549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27***827000188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281,40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MULLER SAYMON DE CAMPOS ANDRADE - 029275404555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27***408000128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021434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ANSELMO DUARTE DE FREITAS  72263555587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24***852000180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229,63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EMPRESA BRASILEIRA DE PRESTAÇÃO DE SERVIÇOS EIRELI-EPP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02***242000192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225,71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CARLOS ANDRÉ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38***683000170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182,50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012873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GILMAR DE SÁ RESENDE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15***563504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JOSE GOMES DE CAMPOS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03***314592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022615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GILSON CARLOS PODEROSO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12***992549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021293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AGNALDO RODRIGUES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34***646515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115,84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022169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RENAN DOS SANTOS ALMEIDA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29***053000199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101,42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MARCELO AUGUSTO RODRIGUES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96***542553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024653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VITORIA MARIA DE SÁ 069181505000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36***80000143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98,49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007875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ANTONIO BRUNO DE MELO JUNIOR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02***269000100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026831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PLINIO RAFAEL MACHADO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04***863506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026540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WILLIAMS TIAGO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84***863500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026661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VITORIA FEITOSA DUARTE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12***136414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026539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RODRIGO DE OLIVEIRA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03***016570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025782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CARLOS OLIVEIRA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01***154578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014738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EDGARD BRITO NETO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00***897576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024246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IVANCITIA EODENIA SANTOS 03526210527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34***519000101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60,00</w:t>
            </w:r>
          </w:p>
        </w:tc>
      </w:tr>
    </w:tbl>
    <w:p w:rsidR="00000000" w:rsidDel="00000000" w:rsidP="00000000" w:rsidRDefault="00000000" w:rsidRPr="00000000" w14:paraId="00000104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Style w:val="Heading1"/>
      <w:jc w:val="center"/>
      <w:rPr>
        <w:rFonts w:ascii="Calibri" w:cs="Calibri" w:eastAsia="Calibri" w:hAnsi="Calibri"/>
        <w:b w:val="1"/>
      </w:rPr>
    </w:pPr>
    <w:bookmarkStart w:colFirst="0" w:colLast="0" w:name="_saqc1if9kpw5" w:id="0"/>
    <w:bookmarkEnd w:id="0"/>
    <w:r w:rsidDel="00000000" w:rsidR="00000000" w:rsidRPr="00000000">
      <w:rPr>
        <w:rFonts w:ascii="Calibri" w:cs="Calibri" w:eastAsia="Calibri" w:hAnsi="Calibri"/>
        <w:b w:val="1"/>
        <w:rtl w:val="0"/>
      </w:rPr>
      <w:t xml:space="preserve">ESTADO DE SERGIPE</w:t>
    </w:r>
  </w:p>
  <w:p w:rsidR="00000000" w:rsidDel="00000000" w:rsidP="00000000" w:rsidRDefault="00000000" w:rsidRPr="00000000" w14:paraId="0000010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PREFEITURA MUNICIPAL DE PORTO DA FOLHA</w:t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b w:val="1"/>
        <w:sz w:val="26"/>
        <w:szCs w:val="26"/>
        <w:rtl w:val="0"/>
      </w:rPr>
      <w:t xml:space="preserve">SECRETARIA MUNICIPAL DE FINANÇAS</w: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3280410</wp:posOffset>
          </wp:positionH>
          <wp:positionV relativeFrom="page">
            <wp:posOffset>163830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