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27" w:rsidRDefault="005A0790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-654685</wp:posOffset>
            </wp:positionV>
            <wp:extent cx="619125" cy="664775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sao pacatu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7C">
        <w:rPr>
          <w:rFonts w:ascii="Times New Roman" w:hAnsi="Times New Roman" w:cs="Times New Roman"/>
          <w:lang w:val="pt-BR"/>
        </w:rPr>
        <w:t>ESTADO DE SERGIPE</w:t>
      </w:r>
    </w:p>
    <w:p w:rsidR="00843D27" w:rsidRDefault="005D317C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PREFEITURA DE PACATUBA</w:t>
      </w:r>
    </w:p>
    <w:p w:rsidR="00843D27" w:rsidRDefault="005D317C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SECRETARIA MUNICIPAL DE SAÚDE</w:t>
      </w:r>
    </w:p>
    <w:p w:rsidR="00843D27" w:rsidRDefault="00843D27">
      <w:pPr>
        <w:jc w:val="center"/>
        <w:rPr>
          <w:rFonts w:ascii="Times New Roman" w:hAnsi="Times New Roman" w:cs="Times New Roman"/>
          <w:lang w:val="pt-BR"/>
        </w:rPr>
      </w:pPr>
    </w:p>
    <w:p w:rsidR="00843D27" w:rsidRDefault="00843D27">
      <w:pPr>
        <w:jc w:val="center"/>
        <w:rPr>
          <w:rFonts w:ascii="Times New Roman" w:hAnsi="Times New Roman" w:cs="Times New Roman"/>
          <w:lang w:val="pt-BR"/>
        </w:rPr>
      </w:pPr>
    </w:p>
    <w:p w:rsidR="00843D27" w:rsidRDefault="00843D27">
      <w:pPr>
        <w:jc w:val="center"/>
        <w:rPr>
          <w:rFonts w:ascii="Times New Roman" w:hAnsi="Times New Roman" w:cs="Times New Roman"/>
          <w:lang w:val="pt-BR"/>
        </w:rPr>
      </w:pPr>
    </w:p>
    <w:p w:rsidR="00843D27" w:rsidRDefault="00843D27">
      <w:pPr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843D27" w:rsidRDefault="005D317C">
      <w:pPr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INFORMAÇÕES SOBRE MEDICAMENTOS DO COMPONENTE BÁSICO DA ASSISTÊNCIA FARMACÊUTICA</w:t>
      </w:r>
    </w:p>
    <w:p w:rsidR="00843D27" w:rsidRDefault="00843D27">
      <w:pPr>
        <w:jc w:val="center"/>
        <w:rPr>
          <w:rFonts w:ascii="Times New Roman" w:hAnsi="Times New Roman" w:cs="Times New Roman"/>
          <w:lang w:val="pt-BR"/>
        </w:rPr>
      </w:pPr>
    </w:p>
    <w:p w:rsidR="00843D27" w:rsidRDefault="005D317C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  <w:t>.</w:t>
      </w:r>
    </w:p>
    <w:p w:rsidR="00843D27" w:rsidRDefault="00843D27">
      <w:pPr>
        <w:jc w:val="both"/>
        <w:rPr>
          <w:rFonts w:ascii="Times New Roman" w:eastAsia="Segoe UI" w:hAnsi="Times New Roman" w:cs="Times New Roman"/>
          <w:color w:val="333333"/>
          <w:shd w:val="clear" w:color="auto" w:fill="FFFFFF"/>
          <w:lang w:val="pt-BR"/>
        </w:rPr>
      </w:pPr>
    </w:p>
    <w:p w:rsidR="00843D27" w:rsidRDefault="00843D27">
      <w:pPr>
        <w:jc w:val="both"/>
        <w:rPr>
          <w:rFonts w:ascii="Times New Roman" w:eastAsia="Segoe UI" w:hAnsi="Times New Roman" w:cs="Times New Roman"/>
          <w:color w:val="333333"/>
          <w:shd w:val="clear" w:color="auto" w:fill="FFFFFF"/>
          <w:lang w:val="pt-BR"/>
        </w:rPr>
      </w:pPr>
    </w:p>
    <w:p w:rsidR="00843D27" w:rsidRDefault="005D317C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A dispensação de medicamentos que f</w:t>
      </w:r>
      <w:r w:rsidRPr="005A0790"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azem parte do </w:t>
      </w:r>
      <w:r w:rsidRPr="005A0790">
        <w:rPr>
          <w:rStyle w:val="Forte"/>
          <w:rFonts w:ascii="Times New Roman" w:eastAsia="Segoe UI" w:hAnsi="Times New Roman" w:cs="Times New Roman"/>
          <w:b w:val="0"/>
          <w:bCs w:val="0"/>
          <w:color w:val="333333"/>
          <w:sz w:val="22"/>
          <w:szCs w:val="22"/>
          <w:shd w:val="clear" w:color="auto" w:fill="FFFFFF"/>
          <w:lang w:val="pt-BR"/>
        </w:rPr>
        <w:t>Componente Básico da Assistência Farmacêutica</w:t>
      </w:r>
      <w:r w:rsidRPr="005A0790">
        <w:rPr>
          <w:rStyle w:val="Forte"/>
          <w:rFonts w:ascii="Times New Roman" w:eastAsia="Segoe UI" w:hAnsi="Times New Roman" w:cs="Times New Roman"/>
          <w:b w:val="0"/>
          <w:bCs w:val="0"/>
          <w:color w:val="333333"/>
          <w:sz w:val="22"/>
          <w:szCs w:val="22"/>
          <w:shd w:val="clear" w:color="auto" w:fill="FFFFFF"/>
          <w:lang w:val="pt-BR"/>
        </w:rPr>
        <w:t xml:space="preserve"> – CBAF</w:t>
      </w:r>
      <w:r w:rsidR="005A0790"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 </w:t>
      </w:r>
      <w:r w:rsidRPr="005A0790"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ocorre nas farmácias das unidades básicas de saúde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 xml:space="preserve"> de nosso município de forma gratuita e assistida pelo profissional farmacêutico. Dispomos de um el</w:t>
      </w:r>
      <w:r w:rsidR="005A0790"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 xml:space="preserve">enco municipal de medicamentos 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baseado na Relação Municipal de Medicamentos- RENAME e nos princip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ais agravos em saúde da população do município. Além da RENAME contamos também com a relação Municipal de Medicamentos- REMUME, onde es</w:t>
      </w:r>
      <w:r w:rsidR="005A0790"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 xml:space="preserve">tão inseridos medicamentos que 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atendem as principais demandas clínicas de nossos usuários, mas não constam na RENAME.</w:t>
      </w:r>
    </w:p>
    <w:p w:rsidR="00843D27" w:rsidRDefault="00843D27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</w:p>
    <w:p w:rsidR="00843D27" w:rsidRDefault="005D317C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A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 xml:space="preserve"> fim de assegurar a continuidade do serviço prestado ao paciente, são realizadas também atividades de assistência farmacêutica como orientação, planejamento de demandas e dispensação desses insumos. Para se ter acesso a esses medicamentos distribuídos grat</w:t>
      </w: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uitamente é necessário apresentar:</w:t>
      </w:r>
    </w:p>
    <w:p w:rsidR="00843D27" w:rsidRDefault="00843D27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</w:p>
    <w:p w:rsidR="00843D27" w:rsidRDefault="005D317C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- Receita médica;</w:t>
      </w:r>
    </w:p>
    <w:p w:rsidR="00843D27" w:rsidRDefault="005D317C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- Cartão Nacional do SUS;</w:t>
      </w:r>
    </w:p>
    <w:p w:rsidR="00843D27" w:rsidRDefault="005D317C">
      <w:pPr>
        <w:jc w:val="both"/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</w:pPr>
      <w:r>
        <w:rPr>
          <w:rFonts w:ascii="Times New Roman" w:eastAsia="Segoe UI" w:hAnsi="Times New Roman" w:cs="Times New Roman"/>
          <w:color w:val="333333"/>
          <w:sz w:val="22"/>
          <w:szCs w:val="22"/>
          <w:shd w:val="clear" w:color="auto" w:fill="FFFFFF"/>
          <w:lang w:val="pt-BR"/>
        </w:rPr>
        <w:t>-Documento de identificação com foto para medicamentos de controle especial.</w:t>
      </w:r>
    </w:p>
    <w:p w:rsidR="00843D27" w:rsidRDefault="00843D27">
      <w:pPr>
        <w:rPr>
          <w:lang w:val="pt-BR"/>
        </w:rPr>
      </w:pPr>
    </w:p>
    <w:p w:rsidR="005A0790" w:rsidRDefault="005A0790">
      <w:pPr>
        <w:rPr>
          <w:lang w:val="pt-BR"/>
        </w:rPr>
      </w:pPr>
    </w:p>
    <w:p w:rsidR="005A0790" w:rsidRDefault="005A0790">
      <w:pPr>
        <w:rPr>
          <w:lang w:val="pt-BR"/>
        </w:rPr>
      </w:pPr>
    </w:p>
    <w:p w:rsidR="005A0790" w:rsidRDefault="005A0790" w:rsidP="005A0790">
      <w:pPr>
        <w:jc w:val="center"/>
        <w:rPr>
          <w:rFonts w:ascii="Times New Roman" w:hAnsi="Times New Roman" w:cs="Times New Roman"/>
          <w:lang w:val="pt-BR"/>
        </w:rPr>
      </w:pPr>
      <w:r>
        <w:rPr>
          <w:noProof/>
          <w:position w:val="-63"/>
        </w:rPr>
        <w:drawing>
          <wp:anchor distT="0" distB="0" distL="114300" distR="114300" simplePos="0" relativeHeight="251659264" behindDoc="1" locked="0" layoutInCell="1" allowOverlap="1" wp14:anchorId="2C685A78" wp14:editId="3A638569">
            <wp:simplePos x="0" y="0"/>
            <wp:positionH relativeFrom="column">
              <wp:posOffset>2200275</wp:posOffset>
            </wp:positionH>
            <wp:positionV relativeFrom="paragraph">
              <wp:posOffset>5715</wp:posOffset>
            </wp:positionV>
            <wp:extent cx="638175" cy="352425"/>
            <wp:effectExtent l="0" t="0" r="9525" b="9525"/>
            <wp:wrapNone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790" w:rsidRDefault="005A0790" w:rsidP="005A0790">
      <w:pPr>
        <w:jc w:val="center"/>
        <w:rPr>
          <w:rFonts w:ascii="Times New Roman" w:hAnsi="Times New Roman" w:cs="Times New Roman"/>
          <w:lang w:val="pt-BR"/>
        </w:rPr>
      </w:pPr>
    </w:p>
    <w:p w:rsidR="005A0790" w:rsidRPr="005A0790" w:rsidRDefault="005A0790" w:rsidP="005A0790">
      <w:pPr>
        <w:jc w:val="center"/>
        <w:rPr>
          <w:rFonts w:ascii="Times New Roman" w:hAnsi="Times New Roman" w:cs="Times New Roman"/>
          <w:lang w:val="pt-BR"/>
        </w:rPr>
      </w:pPr>
      <w:proofErr w:type="spellStart"/>
      <w:r w:rsidRPr="005A0790">
        <w:rPr>
          <w:rFonts w:ascii="Times New Roman" w:hAnsi="Times New Roman" w:cs="Times New Roman"/>
          <w:lang w:val="pt-BR"/>
        </w:rPr>
        <w:t>Tauany</w:t>
      </w:r>
      <w:proofErr w:type="spellEnd"/>
      <w:r w:rsidRPr="005A0790">
        <w:rPr>
          <w:rFonts w:ascii="Times New Roman" w:hAnsi="Times New Roman" w:cs="Times New Roman"/>
          <w:lang w:val="pt-BR"/>
        </w:rPr>
        <w:t xml:space="preserve"> Caroline Alves Santos</w:t>
      </w:r>
    </w:p>
    <w:p w:rsidR="005A0790" w:rsidRPr="005D317C" w:rsidRDefault="005A0790" w:rsidP="005A0790">
      <w:pPr>
        <w:jc w:val="center"/>
        <w:rPr>
          <w:rFonts w:ascii="Times New Roman" w:hAnsi="Times New Roman" w:cs="Times New Roman"/>
          <w:b/>
          <w:i/>
          <w:sz w:val="18"/>
          <w:lang w:val="pt-BR"/>
        </w:rPr>
      </w:pPr>
      <w:r w:rsidRPr="005D317C">
        <w:rPr>
          <w:rFonts w:ascii="Times New Roman" w:hAnsi="Times New Roman" w:cs="Times New Roman"/>
          <w:b/>
          <w:i/>
          <w:sz w:val="18"/>
          <w:lang w:val="pt-BR"/>
        </w:rPr>
        <w:t>Farmacêutica Generalista</w:t>
      </w:r>
    </w:p>
    <w:p w:rsidR="005A0790" w:rsidRPr="005A0790" w:rsidRDefault="005A0790" w:rsidP="005A0790">
      <w:pPr>
        <w:jc w:val="center"/>
        <w:rPr>
          <w:rFonts w:ascii="Times New Roman" w:hAnsi="Times New Roman" w:cs="Times New Roman"/>
          <w:sz w:val="18"/>
          <w:lang w:val="pt-BR"/>
        </w:rPr>
      </w:pPr>
      <w:r w:rsidRPr="005A0790">
        <w:rPr>
          <w:rFonts w:ascii="Times New Roman" w:hAnsi="Times New Roman" w:cs="Times New Roman"/>
          <w:sz w:val="18"/>
          <w:lang w:val="pt-BR"/>
        </w:rPr>
        <w:t>CRF-SE 2578</w:t>
      </w:r>
    </w:p>
    <w:sectPr w:rsidR="005A0790" w:rsidRPr="005A079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F5A1E"/>
    <w:rsid w:val="005A0790"/>
    <w:rsid w:val="005D317C"/>
    <w:rsid w:val="00843D27"/>
    <w:rsid w:val="500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15046-BB1A-4360-A0D1-9632A98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FARMACIA</cp:lastModifiedBy>
  <cp:revision>2</cp:revision>
  <dcterms:created xsi:type="dcterms:W3CDTF">2024-05-15T14:44:00Z</dcterms:created>
  <dcterms:modified xsi:type="dcterms:W3CDTF">2024-05-15T14:44:00Z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791E350E6AE64E6BBEEAB33B96D36C5A</vt:lpwstr>
  </property>
</Properties>
</file>