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F0" w:rsidRDefault="008F0CFF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54656" behindDoc="1" locked="0" layoutInCell="1" allowOverlap="1" wp14:anchorId="6D50B064" wp14:editId="4B8BCD23">
            <wp:simplePos x="0" y="0"/>
            <wp:positionH relativeFrom="column">
              <wp:posOffset>2333625</wp:posOffset>
            </wp:positionH>
            <wp:positionV relativeFrom="paragraph">
              <wp:posOffset>-552450</wp:posOffset>
            </wp:positionV>
            <wp:extent cx="619125" cy="664210"/>
            <wp:effectExtent l="0" t="0" r="9525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sao pacatub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pt-BR"/>
        </w:rPr>
        <w:t>ESTADO</w:t>
      </w:r>
      <w:r>
        <w:rPr>
          <w:rFonts w:ascii="Times New Roman" w:hAnsi="Times New Roman" w:cs="Times New Roman"/>
          <w:lang w:val="pt-BR"/>
        </w:rPr>
        <w:t xml:space="preserve"> DE SERGIPE</w:t>
      </w:r>
    </w:p>
    <w:p w:rsidR="00CE71F0" w:rsidRDefault="008F0CFF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PREFEITURA DE PACATUBA</w:t>
      </w:r>
    </w:p>
    <w:p w:rsidR="00CE71F0" w:rsidRDefault="008F0CFF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SECRETARIA MUNICIPAL DE SAÚDE</w:t>
      </w:r>
    </w:p>
    <w:p w:rsidR="00CE71F0" w:rsidRDefault="008F0CFF">
      <w:pPr>
        <w:spacing w:line="192" w:lineRule="auto"/>
        <w:jc w:val="center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Fonts w:ascii="Times New Roman" w:hAnsi="Times New Roman" w:cs="Times New Roman"/>
          <w:sz w:val="18"/>
          <w:szCs w:val="18"/>
          <w:lang w:val="pt-BR"/>
        </w:rPr>
        <w:t>Rua Arnaldo Garcez, 365- CEP 49970-000- Centro- Pacatuba/ Sergipe</w:t>
      </w:r>
    </w:p>
    <w:p w:rsidR="00CE71F0" w:rsidRDefault="008F0CFF">
      <w:pPr>
        <w:jc w:val="center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Fonts w:ascii="Times New Roman" w:hAnsi="Times New Roman" w:cs="Times New Roman"/>
          <w:sz w:val="18"/>
          <w:szCs w:val="18"/>
          <w:lang w:val="pt-BR"/>
        </w:rPr>
        <w:t xml:space="preserve">E-mail: </w:t>
      </w:r>
      <w:hyperlink r:id="rId5" w:history="1">
        <w:r>
          <w:rPr>
            <w:rStyle w:val="Hyperlink"/>
            <w:rFonts w:ascii="Times New Roman" w:hAnsi="Times New Roman" w:cs="Times New Roman"/>
            <w:sz w:val="18"/>
            <w:szCs w:val="18"/>
            <w:lang w:val="pt-BR"/>
          </w:rPr>
          <w:t>saude@pacatuba.se.gov.br</w:t>
        </w:r>
      </w:hyperlink>
    </w:p>
    <w:p w:rsidR="00CE71F0" w:rsidRDefault="00CE71F0">
      <w:pPr>
        <w:jc w:val="center"/>
        <w:rPr>
          <w:rFonts w:ascii="Times New Roman" w:hAnsi="Times New Roman" w:cs="Times New Roman"/>
          <w:lang w:val="pt-BR"/>
        </w:rPr>
      </w:pPr>
    </w:p>
    <w:p w:rsidR="00CE71F0" w:rsidRDefault="00CE71F0">
      <w:pPr>
        <w:jc w:val="center"/>
        <w:rPr>
          <w:rFonts w:ascii="Times New Roman" w:hAnsi="Times New Roman" w:cs="Times New Roman"/>
          <w:lang w:val="pt-BR"/>
        </w:rPr>
      </w:pPr>
    </w:p>
    <w:p w:rsidR="00CE71F0" w:rsidRDefault="00CE71F0">
      <w:pPr>
        <w:jc w:val="center"/>
        <w:rPr>
          <w:rFonts w:ascii="Times New Roman" w:hAnsi="Times New Roman" w:cs="Times New Roman"/>
          <w:lang w:val="pt-BR"/>
        </w:rPr>
      </w:pPr>
    </w:p>
    <w:p w:rsidR="00CE71F0" w:rsidRDefault="00CE71F0">
      <w:pPr>
        <w:jc w:val="center"/>
        <w:rPr>
          <w:rFonts w:ascii="Times New Roman" w:hAnsi="Times New Roman" w:cs="Times New Roman"/>
          <w:lang w:val="pt-BR"/>
        </w:rPr>
      </w:pPr>
    </w:p>
    <w:p w:rsidR="00CE71F0" w:rsidRDefault="00CE71F0">
      <w:pPr>
        <w:jc w:val="center"/>
        <w:rPr>
          <w:rFonts w:ascii="Times New Roman" w:hAnsi="Times New Roman" w:cs="Times New Roman"/>
          <w:lang w:val="pt-BR"/>
        </w:rPr>
      </w:pPr>
    </w:p>
    <w:p w:rsidR="00CE71F0" w:rsidRDefault="008F0CFF">
      <w:pPr>
        <w:jc w:val="center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INFORMAÇÕES SOBRE MEDICAMENTOS </w:t>
      </w:r>
      <w:r>
        <w:rPr>
          <w:rFonts w:ascii="Times New Roman" w:hAnsi="Times New Roman" w:cs="Times New Roman"/>
          <w:b/>
          <w:bCs/>
          <w:lang w:val="pt-BR"/>
        </w:rPr>
        <w:t>DE ALTO CUSTO</w:t>
      </w:r>
    </w:p>
    <w:p w:rsidR="00CE71F0" w:rsidRDefault="00CE71F0">
      <w:pPr>
        <w:jc w:val="both"/>
        <w:rPr>
          <w:rFonts w:ascii="Times New Roman" w:hAnsi="Times New Roman" w:cs="Times New Roman"/>
          <w:lang w:val="pt-BR"/>
        </w:rPr>
      </w:pPr>
    </w:p>
    <w:p w:rsidR="00CE71F0" w:rsidRDefault="00CE71F0">
      <w:pPr>
        <w:jc w:val="center"/>
        <w:rPr>
          <w:rFonts w:ascii="Times New Roman" w:hAnsi="Times New Roman" w:cs="Times New Roman"/>
          <w:lang w:val="pt-BR"/>
        </w:rPr>
      </w:pPr>
    </w:p>
    <w:p w:rsidR="00CE71F0" w:rsidRDefault="00CE71F0">
      <w:pPr>
        <w:jc w:val="both"/>
        <w:rPr>
          <w:rFonts w:ascii="Times New Roman" w:hAnsi="Times New Roman" w:cs="Times New Roman"/>
          <w:lang w:val="pt-BR"/>
        </w:rPr>
      </w:pPr>
    </w:p>
    <w:p w:rsidR="00CE71F0" w:rsidRDefault="008F0CFF">
      <w:pPr>
        <w:jc w:val="both"/>
        <w:rPr>
          <w:rFonts w:ascii="Times New Roman" w:eastAsia="Segoe UI" w:hAnsi="Times New Roman" w:cs="Times New Roman"/>
          <w:sz w:val="22"/>
          <w:szCs w:val="22"/>
          <w:shd w:val="clear" w:color="auto" w:fill="FFFFFF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 xml:space="preserve">Os medicamentos que constantes no componente especializado da assistência </w:t>
      </w:r>
      <w:proofErr w:type="gramStart"/>
      <w:r>
        <w:rPr>
          <w:rFonts w:ascii="Times New Roman" w:hAnsi="Times New Roman" w:cs="Times New Roman"/>
          <w:sz w:val="22"/>
          <w:szCs w:val="22"/>
          <w:lang w:val="pt-BR"/>
        </w:rPr>
        <w:t>farmacêutica  são</w:t>
      </w:r>
      <w:proofErr w:type="gramEnd"/>
      <w:r>
        <w:rPr>
          <w:rFonts w:ascii="Times New Roman" w:hAnsi="Times New Roman" w:cs="Times New Roman"/>
          <w:sz w:val="22"/>
          <w:szCs w:val="22"/>
          <w:lang w:val="pt-BR"/>
        </w:rPr>
        <w:t xml:space="preserve"> de responsabilidade do Estado e a lista está disponível para consulta na Relação Nacional de Medicamentos- RENAME. Estes são fornecidos pelo CASE (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Centro de Atenção </w:t>
      </w:r>
      <w:proofErr w:type="spellStart"/>
      <w:r>
        <w:rPr>
          <w:rFonts w:ascii="Times New Roman" w:hAnsi="Times New Roman" w:cs="Times New Roman"/>
          <w:sz w:val="22"/>
          <w:szCs w:val="22"/>
          <w:lang w:val="pt-BR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  <w:lang w:val="pt-BR"/>
        </w:rPr>
        <w:t xml:space="preserve"> Saúde) em Aracaju. Dispomos no município o serviço de Preposto do CASE, que é um profissional destinado a dar suporte durante os processos de cadastro de pacientes e a retirada de medicamentos </w:t>
      </w:r>
      <w:r>
        <w:rPr>
          <w:rFonts w:ascii="Times New Roman" w:hAnsi="Times New Roman" w:cs="Times New Roman"/>
          <w:sz w:val="22"/>
          <w:szCs w:val="22"/>
          <w:lang w:val="pt-BR"/>
        </w:rPr>
        <w:t>do CASE para que sejam levados ao municípi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o. </w:t>
      </w:r>
      <w:r w:rsidRPr="008F0CFF">
        <w:rPr>
          <w:rFonts w:ascii="Times New Roman" w:eastAsia="Segoe UI" w:hAnsi="Times New Roman" w:cs="Times New Roman"/>
          <w:sz w:val="22"/>
          <w:szCs w:val="22"/>
          <w:shd w:val="clear" w:color="auto" w:fill="FFFFFF"/>
          <w:lang w:val="pt-BR"/>
        </w:rPr>
        <w:t>Além de retirar os medicamentos, os prepostos podem tirar dúvidas e resolver outras pendências como, por exemplo, a renovação do cadastro do paciente</w:t>
      </w:r>
      <w:r>
        <w:rPr>
          <w:rFonts w:ascii="Times New Roman" w:eastAsia="Segoe UI" w:hAnsi="Times New Roman" w:cs="Times New Roman"/>
          <w:sz w:val="22"/>
          <w:szCs w:val="22"/>
          <w:shd w:val="clear" w:color="auto" w:fill="FFFFFF"/>
          <w:lang w:val="pt-BR"/>
        </w:rPr>
        <w:t>.</w:t>
      </w:r>
    </w:p>
    <w:p w:rsidR="008F0CFF" w:rsidRDefault="008F0CFF">
      <w:pPr>
        <w:jc w:val="both"/>
        <w:rPr>
          <w:rFonts w:ascii="Times New Roman" w:eastAsia="Segoe UI" w:hAnsi="Times New Roman" w:cs="Times New Roman"/>
          <w:sz w:val="22"/>
          <w:szCs w:val="22"/>
          <w:shd w:val="clear" w:color="auto" w:fill="FFFFFF"/>
          <w:lang w:val="pt-BR"/>
        </w:rPr>
      </w:pPr>
    </w:p>
    <w:p w:rsidR="008F0CFF" w:rsidRDefault="008F0CFF">
      <w:pPr>
        <w:jc w:val="both"/>
        <w:rPr>
          <w:rFonts w:ascii="Times New Roman" w:eastAsia="Segoe UI" w:hAnsi="Times New Roman" w:cs="Times New Roman"/>
          <w:sz w:val="22"/>
          <w:szCs w:val="22"/>
          <w:shd w:val="clear" w:color="auto" w:fill="FFFFFF"/>
          <w:lang w:val="pt-BR"/>
        </w:rPr>
      </w:pPr>
    </w:p>
    <w:p w:rsidR="008F0CFF" w:rsidRDefault="008F0CFF">
      <w:pPr>
        <w:jc w:val="both"/>
        <w:rPr>
          <w:rFonts w:ascii="Times New Roman" w:eastAsia="Segoe UI" w:hAnsi="Times New Roman" w:cs="Times New Roman"/>
          <w:sz w:val="22"/>
          <w:szCs w:val="22"/>
          <w:shd w:val="clear" w:color="auto" w:fill="FFFFFF"/>
          <w:lang w:val="pt-BR"/>
        </w:rPr>
      </w:pPr>
    </w:p>
    <w:p w:rsidR="008F0CFF" w:rsidRDefault="008F0CFF" w:rsidP="008F0CFF">
      <w:pPr>
        <w:jc w:val="center"/>
        <w:rPr>
          <w:rFonts w:ascii="Times New Roman" w:hAnsi="Times New Roman" w:cs="Times New Roman"/>
          <w:lang w:val="pt-BR"/>
        </w:rPr>
      </w:pPr>
    </w:p>
    <w:p w:rsidR="008F0CFF" w:rsidRDefault="008F0CFF">
      <w:pPr>
        <w:jc w:val="both"/>
        <w:rPr>
          <w:rFonts w:ascii="Times New Roman" w:eastAsia="Segoe UI" w:hAnsi="Times New Roman" w:cs="Times New Roman"/>
          <w:sz w:val="22"/>
          <w:szCs w:val="22"/>
          <w:shd w:val="clear" w:color="auto" w:fill="FFFFFF"/>
          <w:lang w:val="pt-BR"/>
        </w:rPr>
      </w:pPr>
    </w:p>
    <w:p w:rsidR="008F0CFF" w:rsidRDefault="008F0CFF">
      <w:pPr>
        <w:jc w:val="both"/>
        <w:rPr>
          <w:rFonts w:ascii="Times New Roman" w:eastAsia="Segoe UI" w:hAnsi="Times New Roman" w:cs="Times New Roman"/>
          <w:sz w:val="22"/>
          <w:szCs w:val="22"/>
          <w:shd w:val="clear" w:color="auto" w:fill="FFFFFF"/>
          <w:lang w:val="pt-BR"/>
        </w:rPr>
      </w:pPr>
      <w:bookmarkStart w:id="0" w:name="_GoBack"/>
      <w:r>
        <w:rPr>
          <w:noProof/>
          <w:position w:val="-63"/>
        </w:rPr>
        <w:drawing>
          <wp:anchor distT="0" distB="0" distL="114300" distR="114300" simplePos="0" relativeHeight="251661824" behindDoc="1" locked="0" layoutInCell="1" allowOverlap="1" wp14:anchorId="624319A4" wp14:editId="433BA449">
            <wp:simplePos x="0" y="0"/>
            <wp:positionH relativeFrom="column">
              <wp:posOffset>2314575</wp:posOffset>
            </wp:positionH>
            <wp:positionV relativeFrom="paragraph">
              <wp:posOffset>146685</wp:posOffset>
            </wp:positionV>
            <wp:extent cx="638175" cy="352425"/>
            <wp:effectExtent l="0" t="0" r="9525" b="9525"/>
            <wp:wrapNone/>
            <wp:docPr id="1228" name="Picture 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122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0CFF" w:rsidRDefault="008F0CFF" w:rsidP="008F0CFF">
      <w:pPr>
        <w:jc w:val="center"/>
        <w:rPr>
          <w:rFonts w:ascii="Times New Roman" w:hAnsi="Times New Roman" w:cs="Times New Roman"/>
          <w:lang w:val="pt-BR"/>
        </w:rPr>
      </w:pPr>
    </w:p>
    <w:p w:rsidR="008F0CFF" w:rsidRDefault="008F0CFF" w:rsidP="008F0CFF">
      <w:pPr>
        <w:jc w:val="center"/>
        <w:rPr>
          <w:rFonts w:ascii="Times New Roman" w:hAnsi="Times New Roman" w:cs="Times New Roman"/>
          <w:lang w:val="pt-BR"/>
        </w:rPr>
      </w:pPr>
    </w:p>
    <w:p w:rsidR="008F0CFF" w:rsidRPr="005A0790" w:rsidRDefault="008F0CFF" w:rsidP="008F0CFF">
      <w:pPr>
        <w:jc w:val="center"/>
        <w:rPr>
          <w:rFonts w:ascii="Times New Roman" w:hAnsi="Times New Roman" w:cs="Times New Roman"/>
          <w:lang w:val="pt-BR"/>
        </w:rPr>
      </w:pPr>
      <w:proofErr w:type="spellStart"/>
      <w:r w:rsidRPr="005A0790">
        <w:rPr>
          <w:rFonts w:ascii="Times New Roman" w:hAnsi="Times New Roman" w:cs="Times New Roman"/>
          <w:lang w:val="pt-BR"/>
        </w:rPr>
        <w:t>Tauany</w:t>
      </w:r>
      <w:proofErr w:type="spellEnd"/>
      <w:r w:rsidRPr="005A0790">
        <w:rPr>
          <w:rFonts w:ascii="Times New Roman" w:hAnsi="Times New Roman" w:cs="Times New Roman"/>
          <w:lang w:val="pt-BR"/>
        </w:rPr>
        <w:t xml:space="preserve"> Caroline Alves Santos</w:t>
      </w:r>
    </w:p>
    <w:p w:rsidR="008F0CFF" w:rsidRPr="005D317C" w:rsidRDefault="008F0CFF" w:rsidP="008F0CFF">
      <w:pPr>
        <w:jc w:val="center"/>
        <w:rPr>
          <w:rFonts w:ascii="Times New Roman" w:hAnsi="Times New Roman" w:cs="Times New Roman"/>
          <w:b/>
          <w:i/>
          <w:sz w:val="18"/>
          <w:lang w:val="pt-BR"/>
        </w:rPr>
      </w:pPr>
      <w:r w:rsidRPr="005D317C">
        <w:rPr>
          <w:rFonts w:ascii="Times New Roman" w:hAnsi="Times New Roman" w:cs="Times New Roman"/>
          <w:b/>
          <w:i/>
          <w:sz w:val="18"/>
          <w:lang w:val="pt-BR"/>
        </w:rPr>
        <w:t>Farmacêutica Generalista</w:t>
      </w:r>
    </w:p>
    <w:p w:rsidR="008F0CFF" w:rsidRPr="005A0790" w:rsidRDefault="008F0CFF" w:rsidP="008F0CFF">
      <w:pPr>
        <w:jc w:val="center"/>
        <w:rPr>
          <w:rFonts w:ascii="Times New Roman" w:hAnsi="Times New Roman" w:cs="Times New Roman"/>
          <w:sz w:val="18"/>
          <w:lang w:val="pt-BR"/>
        </w:rPr>
      </w:pPr>
      <w:r w:rsidRPr="005A0790">
        <w:rPr>
          <w:rFonts w:ascii="Times New Roman" w:hAnsi="Times New Roman" w:cs="Times New Roman"/>
          <w:sz w:val="18"/>
          <w:lang w:val="pt-BR"/>
        </w:rPr>
        <w:t>CRF-SE 2578</w:t>
      </w:r>
    </w:p>
    <w:p w:rsidR="008F0CFF" w:rsidRDefault="008F0CFF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sectPr w:rsidR="008F0CF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F90D1B"/>
    <w:rsid w:val="008F0CFF"/>
    <w:rsid w:val="00CE71F0"/>
    <w:rsid w:val="44EA6B92"/>
    <w:rsid w:val="56F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AABD7C-F774-4B2B-95AF-63883157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ude@pacatuba.se.gov.b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FARMACIA</cp:lastModifiedBy>
  <cp:revision>2</cp:revision>
  <dcterms:created xsi:type="dcterms:W3CDTF">2024-05-15T14:44:00Z</dcterms:created>
  <dcterms:modified xsi:type="dcterms:W3CDTF">2024-05-15T14:44:00Z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BFBDD393480A4652A102E621F96926C7</vt:lpwstr>
  </property>
</Properties>
</file>